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8" w:rsidRDefault="002B3C38" w:rsidP="002B3C38">
      <w:pPr>
        <w:pStyle w:val="Heading1"/>
        <w:rPr>
          <w:sz w:val="22"/>
          <w:szCs w:val="22"/>
        </w:rPr>
      </w:pPr>
    </w:p>
    <w:p w:rsidR="002B3C38" w:rsidRPr="002B3C38" w:rsidRDefault="002B3C38" w:rsidP="002B3C38">
      <w:pPr>
        <w:pStyle w:val="Heading1"/>
        <w:rPr>
          <w:sz w:val="22"/>
          <w:szCs w:val="22"/>
        </w:rPr>
      </w:pPr>
      <w:r w:rsidRPr="00C4531B">
        <w:rPr>
          <w:sz w:val="22"/>
          <w:szCs w:val="22"/>
        </w:rPr>
        <w:t xml:space="preserve">EVALUATION OF </w:t>
      </w:r>
      <w:r>
        <w:rPr>
          <w:sz w:val="22"/>
          <w:szCs w:val="22"/>
        </w:rPr>
        <w:t>UNDERGRADUATE SCHOLARLY PAPER</w:t>
      </w:r>
    </w:p>
    <w:p w:rsidR="002B3C38" w:rsidRPr="00D832AC" w:rsidRDefault="002B3C38" w:rsidP="002B3C38"/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0"/>
        <w:gridCol w:w="1058"/>
        <w:gridCol w:w="1123"/>
        <w:gridCol w:w="3532"/>
      </w:tblGrid>
      <w:tr w:rsidR="002B3C38" w:rsidRPr="00D832AC" w:rsidTr="008F4D55">
        <w:trPr>
          <w:jc w:val="center"/>
        </w:trPr>
        <w:tc>
          <w:tcPr>
            <w:tcW w:w="4539" w:type="dxa"/>
            <w:shd w:val="clear" w:color="auto" w:fill="E6E6E6"/>
          </w:tcPr>
          <w:p w:rsidR="002B3C38" w:rsidRPr="00D832AC" w:rsidRDefault="002B3C38" w:rsidP="008F4D55">
            <w:pPr>
              <w:jc w:val="center"/>
              <w:rPr>
                <w:b/>
                <w:sz w:val="18"/>
                <w:szCs w:val="18"/>
              </w:rPr>
            </w:pPr>
          </w:p>
          <w:p w:rsidR="002B3C38" w:rsidRPr="00D832AC" w:rsidRDefault="002B3C38" w:rsidP="008F4D55">
            <w:pPr>
              <w:pStyle w:val="Heading2"/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CRITERIA</w:t>
            </w:r>
          </w:p>
        </w:tc>
        <w:tc>
          <w:tcPr>
            <w:tcW w:w="1063" w:type="dxa"/>
            <w:shd w:val="clear" w:color="auto" w:fill="E6E6E6"/>
          </w:tcPr>
          <w:p w:rsidR="002B3C38" w:rsidRPr="00D832AC" w:rsidRDefault="002B3C38" w:rsidP="008F4D55">
            <w:pPr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Value</w:t>
            </w:r>
          </w:p>
          <w:p w:rsidR="002B3C38" w:rsidRPr="00D832AC" w:rsidRDefault="002B3C38" w:rsidP="008F4D55">
            <w:pPr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%</w:t>
            </w:r>
          </w:p>
        </w:tc>
        <w:tc>
          <w:tcPr>
            <w:tcW w:w="1128" w:type="dxa"/>
            <w:shd w:val="clear" w:color="auto" w:fill="E6E6E6"/>
          </w:tcPr>
          <w:p w:rsidR="002B3C38" w:rsidRPr="00D832AC" w:rsidRDefault="002B3C38" w:rsidP="008F4D55">
            <w:pPr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%</w:t>
            </w:r>
          </w:p>
          <w:p w:rsidR="002B3C38" w:rsidRPr="00D832AC" w:rsidRDefault="002B3C38" w:rsidP="008F4D55">
            <w:pPr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Earned</w:t>
            </w:r>
          </w:p>
        </w:tc>
        <w:tc>
          <w:tcPr>
            <w:tcW w:w="3561" w:type="dxa"/>
            <w:shd w:val="clear" w:color="auto" w:fill="E6E6E6"/>
          </w:tcPr>
          <w:p w:rsidR="002B3C38" w:rsidRPr="00D832AC" w:rsidRDefault="002B3C38" w:rsidP="008F4D55">
            <w:pPr>
              <w:jc w:val="center"/>
              <w:rPr>
                <w:sz w:val="18"/>
                <w:szCs w:val="18"/>
              </w:rPr>
            </w:pPr>
          </w:p>
          <w:p w:rsidR="002B3C38" w:rsidRPr="00D832AC" w:rsidRDefault="002B3C38" w:rsidP="008F4D55">
            <w:pPr>
              <w:pStyle w:val="Heading2"/>
              <w:jc w:val="center"/>
              <w:rPr>
                <w:bCs/>
                <w:sz w:val="18"/>
                <w:szCs w:val="18"/>
              </w:rPr>
            </w:pPr>
            <w:r w:rsidRPr="00D832AC">
              <w:rPr>
                <w:bCs/>
                <w:sz w:val="18"/>
                <w:szCs w:val="18"/>
              </w:rPr>
              <w:t>COMMENTS</w:t>
            </w:r>
          </w:p>
        </w:tc>
      </w:tr>
      <w:tr w:rsidR="002B3C38" w:rsidRPr="00D832AC" w:rsidTr="008F4D55">
        <w:trPr>
          <w:jc w:val="center"/>
        </w:trPr>
        <w:tc>
          <w:tcPr>
            <w:tcW w:w="4539" w:type="dxa"/>
          </w:tcPr>
          <w:p w:rsidR="002B3C38" w:rsidRDefault="002B3C38" w:rsidP="002B3C38">
            <w:pPr>
              <w:spacing w:after="0" w:line="240" w:lineRule="auto"/>
              <w:rPr>
                <w:sz w:val="18"/>
                <w:szCs w:val="18"/>
              </w:rPr>
            </w:pPr>
            <w:r w:rsidRPr="002B3C38">
              <w:rPr>
                <w:sz w:val="18"/>
                <w:szCs w:val="18"/>
              </w:rPr>
              <w:t>Personal Philosophy Paper:</w:t>
            </w:r>
          </w:p>
          <w:p w:rsidR="002B3C38" w:rsidRPr="002B3C38" w:rsidRDefault="002B3C38" w:rsidP="002B3C38">
            <w:pPr>
              <w:spacing w:after="0" w:line="240" w:lineRule="auto"/>
              <w:rPr>
                <w:sz w:val="18"/>
                <w:szCs w:val="18"/>
              </w:rPr>
            </w:pPr>
            <w:r w:rsidRPr="002B3C38">
              <w:rPr>
                <w:sz w:val="18"/>
                <w:szCs w:val="18"/>
              </w:rPr>
              <w:t xml:space="preserve"> Each student will type a 4– 5-page paper (including title page and references). The paper should be submitted in APA format.  Select from the following topics.  The student’s philosophy of:</w:t>
            </w:r>
          </w:p>
          <w:p w:rsidR="002B3C38" w:rsidRPr="002B3C38" w:rsidRDefault="002B3C38" w:rsidP="002B3C38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2B3C38" w:rsidRPr="002B3C38" w:rsidRDefault="002B3C38" w:rsidP="002B3C38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2B3C38" w:rsidRPr="002B3C38" w:rsidRDefault="002B3C38" w:rsidP="002B3C38">
            <w:pPr>
              <w:spacing w:after="0" w:line="240" w:lineRule="auto"/>
              <w:ind w:left="360"/>
              <w:rPr>
                <w:sz w:val="18"/>
                <w:szCs w:val="18"/>
              </w:rPr>
            </w:pPr>
            <w:r w:rsidRPr="002B3C38">
              <w:rPr>
                <w:sz w:val="18"/>
                <w:szCs w:val="18"/>
              </w:rPr>
              <w:t>Nursing</w:t>
            </w:r>
            <w:bookmarkStart w:id="0" w:name="_GoBack"/>
            <w:bookmarkEnd w:id="0"/>
          </w:p>
          <w:p w:rsidR="002B3C38" w:rsidRPr="002B3C38" w:rsidRDefault="002B3C38" w:rsidP="002B3C38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B3C38" w:rsidRPr="00D832AC" w:rsidRDefault="002B3C38" w:rsidP="008F4D5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28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</w:tr>
      <w:tr w:rsidR="002B3C38" w:rsidRPr="00D832AC" w:rsidTr="008F4D55">
        <w:trPr>
          <w:jc w:val="center"/>
        </w:trPr>
        <w:tc>
          <w:tcPr>
            <w:tcW w:w="4539" w:type="dxa"/>
          </w:tcPr>
          <w:p w:rsidR="002B3C38" w:rsidRPr="00D832AC" w:rsidRDefault="002B3C38" w:rsidP="008F4D55">
            <w:pPr>
              <w:rPr>
                <w:b/>
                <w:sz w:val="18"/>
                <w:szCs w:val="18"/>
              </w:rPr>
            </w:pPr>
            <w:r w:rsidRPr="00D832AC">
              <w:rPr>
                <w:b/>
                <w:sz w:val="18"/>
                <w:szCs w:val="18"/>
              </w:rPr>
              <w:t>Organization Structure</w:t>
            </w:r>
          </w:p>
          <w:p w:rsidR="002B3C38" w:rsidRPr="00D832AC" w:rsidRDefault="002B3C38" w:rsidP="002B3C38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Includes purpose in introduction.</w:t>
            </w:r>
          </w:p>
          <w:p w:rsidR="002B3C38" w:rsidRPr="00D832AC" w:rsidRDefault="002B3C38" w:rsidP="002B3C38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Paper is logically arranged with introduction, body, and summary.</w:t>
            </w:r>
          </w:p>
          <w:p w:rsidR="002B3C38" w:rsidRPr="00D832AC" w:rsidRDefault="002B3C38" w:rsidP="002B3C38">
            <w:pPr>
              <w:numPr>
                <w:ilvl w:val="0"/>
                <w:numId w:val="2"/>
              </w:numPr>
              <w:tabs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Subsections and paragraphs reflect the main idea.</w:t>
            </w:r>
          </w:p>
          <w:p w:rsidR="002B3C38" w:rsidRPr="00D832AC" w:rsidRDefault="002B3C38" w:rsidP="002B3C38">
            <w:pPr>
              <w:numPr>
                <w:ilvl w:val="0"/>
                <w:numId w:val="2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Transitions occur between thoughts.</w:t>
            </w:r>
            <w:r w:rsidRPr="00D832AC">
              <w:rPr>
                <w:sz w:val="18"/>
                <w:szCs w:val="18"/>
              </w:rPr>
              <w:tab/>
            </w:r>
          </w:p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B3C38" w:rsidRPr="00D832AC" w:rsidRDefault="002B3C38" w:rsidP="008F4D5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28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</w:tr>
      <w:tr w:rsidR="002B3C38" w:rsidRPr="00D832AC" w:rsidTr="008F4D55">
        <w:trPr>
          <w:jc w:val="center"/>
        </w:trPr>
        <w:tc>
          <w:tcPr>
            <w:tcW w:w="4539" w:type="dxa"/>
          </w:tcPr>
          <w:p w:rsidR="002B3C38" w:rsidRPr="00D832AC" w:rsidRDefault="002B3C38" w:rsidP="008F4D55">
            <w:pPr>
              <w:tabs>
                <w:tab w:val="left" w:pos="1440"/>
                <w:tab w:val="left" w:pos="2160"/>
                <w:tab w:val="left" w:pos="2520"/>
              </w:tabs>
              <w:rPr>
                <w:b/>
                <w:sz w:val="18"/>
                <w:szCs w:val="18"/>
              </w:rPr>
            </w:pPr>
            <w:r w:rsidRPr="00D832AC">
              <w:rPr>
                <w:b/>
                <w:sz w:val="18"/>
                <w:szCs w:val="18"/>
              </w:rPr>
              <w:t>Literacy and Style</w:t>
            </w:r>
          </w:p>
          <w:p w:rsidR="002B3C38" w:rsidRPr="00D832AC" w:rsidRDefault="002B3C38" w:rsidP="002B3C38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Uses professional vocabulary.</w:t>
            </w:r>
          </w:p>
          <w:p w:rsidR="002B3C38" w:rsidRPr="00D832AC" w:rsidRDefault="002B3C38" w:rsidP="002B3C38">
            <w:pPr>
              <w:numPr>
                <w:ilvl w:val="0"/>
                <w:numId w:val="3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Uses correct grammar, spelling, punctuation, and capitalization.</w:t>
            </w:r>
          </w:p>
          <w:p w:rsidR="002B3C38" w:rsidRPr="00D832AC" w:rsidRDefault="002B3C38" w:rsidP="002B3C38">
            <w:pPr>
              <w:numPr>
                <w:ilvl w:val="0"/>
                <w:numId w:val="3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Maintains economy of expression.</w:t>
            </w:r>
            <w:r w:rsidRPr="00D832AC">
              <w:rPr>
                <w:sz w:val="18"/>
                <w:szCs w:val="18"/>
              </w:rPr>
              <w:tab/>
            </w:r>
          </w:p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B3C38" w:rsidRPr="00D832AC" w:rsidRDefault="002B3C38" w:rsidP="008F4D55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28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</w:tr>
      <w:tr w:rsidR="002B3C38" w:rsidRPr="00D832AC" w:rsidTr="008F4D55">
        <w:trPr>
          <w:jc w:val="center"/>
        </w:trPr>
        <w:tc>
          <w:tcPr>
            <w:tcW w:w="4539" w:type="dxa"/>
          </w:tcPr>
          <w:p w:rsidR="002B3C38" w:rsidRPr="00D832AC" w:rsidRDefault="002B3C38" w:rsidP="008F4D55">
            <w:pPr>
              <w:tabs>
                <w:tab w:val="left" w:pos="1440"/>
                <w:tab w:val="left" w:pos="2160"/>
                <w:tab w:val="left" w:pos="2520"/>
              </w:tabs>
              <w:rPr>
                <w:b/>
                <w:sz w:val="18"/>
                <w:szCs w:val="18"/>
              </w:rPr>
            </w:pPr>
            <w:r w:rsidRPr="00D832AC">
              <w:rPr>
                <w:b/>
                <w:sz w:val="18"/>
                <w:szCs w:val="18"/>
              </w:rPr>
              <w:t>APA</w:t>
            </w:r>
          </w:p>
          <w:p w:rsidR="002B3C38" w:rsidRPr="00D832AC" w:rsidRDefault="002B3C38" w:rsidP="002B3C38">
            <w:pPr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Title page is correct.</w:t>
            </w:r>
          </w:p>
          <w:p w:rsidR="002B3C38" w:rsidRPr="00D832AC" w:rsidRDefault="002B3C38" w:rsidP="002B3C38">
            <w:pPr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Page numbering is accurate.</w:t>
            </w:r>
          </w:p>
          <w:p w:rsidR="002B3C38" w:rsidRPr="00D832AC" w:rsidRDefault="002B3C38" w:rsidP="002B3C38">
            <w:pPr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Page header is appropriate.</w:t>
            </w:r>
          </w:p>
          <w:p w:rsidR="002B3C38" w:rsidRPr="00D832AC" w:rsidRDefault="002B3C38" w:rsidP="002B3C38">
            <w:pPr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Citation of references in text is correct.</w:t>
            </w:r>
          </w:p>
          <w:p w:rsidR="002B3C38" w:rsidRPr="00D832AC" w:rsidRDefault="002B3C38" w:rsidP="002B3C38">
            <w:pPr>
              <w:numPr>
                <w:ilvl w:val="1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Direct quotes</w:t>
            </w:r>
          </w:p>
          <w:p w:rsidR="002B3C38" w:rsidRPr="00D832AC" w:rsidRDefault="002B3C38" w:rsidP="002B3C38">
            <w:pPr>
              <w:numPr>
                <w:ilvl w:val="1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Paraphrasing</w:t>
            </w:r>
          </w:p>
          <w:p w:rsidR="002B3C38" w:rsidRPr="00D832AC" w:rsidRDefault="002B3C38" w:rsidP="002B3C38">
            <w:pPr>
              <w:numPr>
                <w:ilvl w:val="0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Reference list follows APA format.</w:t>
            </w:r>
          </w:p>
          <w:p w:rsidR="002B3C38" w:rsidRPr="00D832AC" w:rsidRDefault="002B3C38" w:rsidP="002B3C38">
            <w:pPr>
              <w:numPr>
                <w:ilvl w:val="1"/>
                <w:numId w:val="4"/>
              </w:numPr>
              <w:tabs>
                <w:tab w:val="left" w:pos="1440"/>
                <w:tab w:val="left" w:pos="2160"/>
                <w:tab w:val="left" w:pos="252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Citations in text are included on reference list</w:t>
            </w:r>
          </w:p>
          <w:p w:rsidR="002B3C38" w:rsidRDefault="002B3C38" w:rsidP="002B3C38">
            <w:pPr>
              <w:numPr>
                <w:ilvl w:val="1"/>
                <w:numId w:val="4"/>
              </w:numPr>
              <w:spacing w:before="120" w:after="0" w:line="240" w:lineRule="auto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Reference list citations are included in text</w:t>
            </w:r>
            <w:r>
              <w:rPr>
                <w:sz w:val="18"/>
                <w:szCs w:val="18"/>
              </w:rPr>
              <w:t xml:space="preserve"> </w:t>
            </w:r>
          </w:p>
          <w:p w:rsidR="002B3C38" w:rsidRPr="00D832AC" w:rsidRDefault="002B3C38" w:rsidP="008F4D55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:rsidR="002B3C38" w:rsidRPr="00D832AC" w:rsidRDefault="002B3C38" w:rsidP="008F4D55">
            <w:pPr>
              <w:spacing w:before="240"/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10</w:t>
            </w:r>
          </w:p>
        </w:tc>
        <w:tc>
          <w:tcPr>
            <w:tcW w:w="1128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</w:tr>
      <w:tr w:rsidR="002B3C38" w:rsidRPr="00D832AC" w:rsidTr="008F4D55">
        <w:trPr>
          <w:jc w:val="center"/>
        </w:trPr>
        <w:tc>
          <w:tcPr>
            <w:tcW w:w="4539" w:type="dxa"/>
          </w:tcPr>
          <w:p w:rsidR="002B3C38" w:rsidRDefault="002B3C38" w:rsidP="008F4D55">
            <w:pPr>
              <w:pStyle w:val="Heading2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Final Grade</w:t>
            </w:r>
          </w:p>
          <w:p w:rsidR="002B3C38" w:rsidRPr="00D832AC" w:rsidRDefault="002B3C38" w:rsidP="008F4D55"/>
        </w:tc>
        <w:tc>
          <w:tcPr>
            <w:tcW w:w="1063" w:type="dxa"/>
          </w:tcPr>
          <w:p w:rsidR="002B3C38" w:rsidRPr="00D832AC" w:rsidRDefault="002B3C38" w:rsidP="008F4D55">
            <w:pPr>
              <w:spacing w:before="240"/>
              <w:jc w:val="center"/>
              <w:rPr>
                <w:sz w:val="18"/>
                <w:szCs w:val="18"/>
              </w:rPr>
            </w:pPr>
            <w:r w:rsidRPr="00D832AC">
              <w:rPr>
                <w:sz w:val="18"/>
                <w:szCs w:val="18"/>
              </w:rPr>
              <w:t>100</w:t>
            </w:r>
          </w:p>
        </w:tc>
        <w:tc>
          <w:tcPr>
            <w:tcW w:w="1128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</w:tcPr>
          <w:p w:rsidR="002B3C38" w:rsidRPr="00D832AC" w:rsidRDefault="002B3C38" w:rsidP="008F4D55">
            <w:pPr>
              <w:rPr>
                <w:sz w:val="18"/>
                <w:szCs w:val="18"/>
              </w:rPr>
            </w:pPr>
          </w:p>
        </w:tc>
      </w:tr>
    </w:tbl>
    <w:p w:rsidR="00FC44E6" w:rsidRDefault="00FA5956"/>
    <w:sectPr w:rsidR="00FC44E6" w:rsidSect="007D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5214"/>
    <w:multiLevelType w:val="hybridMultilevel"/>
    <w:tmpl w:val="F9DA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62A3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B2604"/>
    <w:multiLevelType w:val="hybridMultilevel"/>
    <w:tmpl w:val="419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E676A"/>
    <w:multiLevelType w:val="hybridMultilevel"/>
    <w:tmpl w:val="15FCD5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5B7D53"/>
    <w:multiLevelType w:val="hybridMultilevel"/>
    <w:tmpl w:val="4B6840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8"/>
    <w:rsid w:val="00161D3D"/>
    <w:rsid w:val="002B3C38"/>
    <w:rsid w:val="00396DBD"/>
    <w:rsid w:val="007D4288"/>
    <w:rsid w:val="008E74A9"/>
    <w:rsid w:val="009D1777"/>
    <w:rsid w:val="009F4070"/>
    <w:rsid w:val="00BB22CB"/>
    <w:rsid w:val="00C75E25"/>
    <w:rsid w:val="00FA5956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38"/>
    <w:pPr>
      <w:spacing w:after="160" w:line="259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2B3C3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C38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C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3C38"/>
    <w:rPr>
      <w:rFonts w:ascii="Arial" w:eastAsia="Times New Roman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38"/>
    <w:pPr>
      <w:spacing w:after="160" w:line="259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2B3C3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C38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C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3C38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5674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dglisson</dc:creator>
  <cp:lastModifiedBy>JADEN</cp:lastModifiedBy>
  <cp:revision>2</cp:revision>
  <dcterms:created xsi:type="dcterms:W3CDTF">2017-05-10T16:38:00Z</dcterms:created>
  <dcterms:modified xsi:type="dcterms:W3CDTF">2017-05-10T16:38:00Z</dcterms:modified>
</cp:coreProperties>
</file>